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0" w:rsidRPr="00EF2C9A" w:rsidRDefault="00C27EB0" w:rsidP="00C27EB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1092"/>
        <w:gridCol w:w="1139"/>
        <w:gridCol w:w="104"/>
        <w:gridCol w:w="1214"/>
        <w:gridCol w:w="1081"/>
        <w:gridCol w:w="1298"/>
        <w:gridCol w:w="2743"/>
      </w:tblGrid>
      <w:tr w:rsidR="006D0C95" w:rsidRPr="00A22864" w:rsidTr="00A82A65">
        <w:trPr>
          <w:trHeight w:val="227"/>
          <w:jc w:val="center"/>
        </w:trPr>
        <w:tc>
          <w:tcPr>
            <w:tcW w:w="1516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84" w:type="pct"/>
            <w:gridSpan w:val="5"/>
            <w:vAlign w:val="center"/>
          </w:tcPr>
          <w:p w:rsidR="00C27EB0" w:rsidRPr="00EA4322" w:rsidRDefault="00EA4322" w:rsidP="00806A5A">
            <w:pPr>
              <w:rPr>
                <w:b/>
              </w:rPr>
            </w:pPr>
            <w:r>
              <w:rPr>
                <w:b/>
              </w:rPr>
              <w:t>Драгана Б. Давидовић</w:t>
            </w:r>
          </w:p>
        </w:tc>
      </w:tr>
      <w:tr w:rsidR="00C27EB0" w:rsidRPr="00A22864" w:rsidTr="00A82A65">
        <w:trPr>
          <w:trHeight w:val="227"/>
          <w:jc w:val="center"/>
        </w:trPr>
        <w:tc>
          <w:tcPr>
            <w:tcW w:w="1516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84" w:type="pct"/>
            <w:gridSpan w:val="5"/>
            <w:vAlign w:val="center"/>
          </w:tcPr>
          <w:p w:rsidR="00C27EB0" w:rsidRPr="00EA4322" w:rsidRDefault="00EA4322" w:rsidP="00806A5A">
            <w:r>
              <w:t>Доцент</w:t>
            </w:r>
          </w:p>
        </w:tc>
      </w:tr>
      <w:tr w:rsidR="00C27EB0" w:rsidRPr="00A22864" w:rsidTr="00A82A65">
        <w:trPr>
          <w:trHeight w:val="227"/>
          <w:jc w:val="center"/>
        </w:trPr>
        <w:tc>
          <w:tcPr>
            <w:tcW w:w="1516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84" w:type="pct"/>
            <w:gridSpan w:val="5"/>
            <w:vAlign w:val="center"/>
          </w:tcPr>
          <w:p w:rsidR="00C27EB0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Хигијена са медицинском екологијом</w:t>
            </w:r>
          </w:p>
        </w:tc>
      </w:tr>
      <w:tr w:rsidR="006D0C95" w:rsidRPr="00A22864" w:rsidTr="00A82A65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16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298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C27EB0" w:rsidRPr="00646624" w:rsidRDefault="00C27EB0" w:rsidP="00806A5A">
            <w:r>
              <w:t>Ужа научна односно уметничка област</w:t>
            </w:r>
          </w:p>
        </w:tc>
      </w:tr>
      <w:tr w:rsidR="006D0C95" w:rsidRPr="00A22864" w:rsidTr="00A82A65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16" w:type="pct"/>
            <w:vAlign w:val="center"/>
          </w:tcPr>
          <w:p w:rsidR="009828AF" w:rsidRPr="00A22864" w:rsidRDefault="00905CC3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2017</w:t>
            </w:r>
            <w:r w:rsidR="009828AF">
              <w:rPr>
                <w:lang w:val="sr-Cyrl-CS"/>
              </w:rPr>
              <w:t>.</w:t>
            </w:r>
          </w:p>
        </w:tc>
        <w:tc>
          <w:tcPr>
            <w:tcW w:w="1298" w:type="pct"/>
            <w:gridSpan w:val="3"/>
            <w:vAlign w:val="center"/>
          </w:tcPr>
          <w:p w:rsidR="009828AF" w:rsidRPr="00755A75" w:rsidRDefault="00A82A65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 са медицинском екологијом</w:t>
            </w:r>
          </w:p>
        </w:tc>
      </w:tr>
      <w:tr w:rsidR="006D0C95" w:rsidRPr="00A22864" w:rsidTr="00A82A65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16" w:type="pct"/>
            <w:vAlign w:val="center"/>
          </w:tcPr>
          <w:p w:rsidR="009828AF" w:rsidRPr="00A22864" w:rsidRDefault="00905CC3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  <w:r w:rsidR="009828AF" w:rsidRPr="005031B9">
              <w:rPr>
                <w:lang w:val="sr-Cyrl-CS"/>
              </w:rPr>
              <w:t>.</w:t>
            </w:r>
          </w:p>
        </w:tc>
        <w:tc>
          <w:tcPr>
            <w:tcW w:w="1298" w:type="pct"/>
            <w:gridSpan w:val="3"/>
            <w:vAlign w:val="center"/>
          </w:tcPr>
          <w:p w:rsidR="009828AF" w:rsidRPr="00A84861" w:rsidRDefault="00A82A65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</w:t>
            </w:r>
          </w:p>
        </w:tc>
      </w:tr>
      <w:tr w:rsidR="006D0C95" w:rsidRPr="00A22864" w:rsidTr="00A82A65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9828AF" w:rsidRPr="00646624" w:rsidRDefault="009828AF" w:rsidP="00806A5A">
            <w:r>
              <w:t>Магистратура</w:t>
            </w:r>
          </w:p>
        </w:tc>
        <w:tc>
          <w:tcPr>
            <w:tcW w:w="616" w:type="pct"/>
            <w:vAlign w:val="center"/>
          </w:tcPr>
          <w:p w:rsidR="009828AF" w:rsidRPr="00A22864" w:rsidRDefault="00905CC3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  <w:r w:rsidR="009828AF" w:rsidRPr="005031B9">
              <w:rPr>
                <w:lang w:val="sr-Cyrl-CS"/>
              </w:rPr>
              <w:t>.</w:t>
            </w:r>
          </w:p>
        </w:tc>
        <w:tc>
          <w:tcPr>
            <w:tcW w:w="1298" w:type="pct"/>
            <w:gridSpan w:val="3"/>
            <w:vAlign w:val="center"/>
          </w:tcPr>
          <w:p w:rsidR="009828AF" w:rsidRPr="00755A75" w:rsidRDefault="00A82A65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905CC3" w:rsidRDefault="00905CC3" w:rsidP="00164380">
            <w:r>
              <w:t>Дигестивни систем</w:t>
            </w:r>
          </w:p>
        </w:tc>
      </w:tr>
      <w:tr w:rsidR="006E7452" w:rsidRPr="00A22864" w:rsidTr="00A82A65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6E7452" w:rsidRDefault="006E7452" w:rsidP="00806A5A">
            <w:r>
              <w:t>Специјализација</w:t>
            </w:r>
          </w:p>
        </w:tc>
        <w:tc>
          <w:tcPr>
            <w:tcW w:w="616" w:type="pct"/>
            <w:vAlign w:val="center"/>
          </w:tcPr>
          <w:p w:rsidR="006E7452" w:rsidRPr="00A22864" w:rsidRDefault="006E7452" w:rsidP="00A6039F">
            <w:pPr>
              <w:rPr>
                <w:lang w:val="sr-Cyrl-CS"/>
              </w:rPr>
            </w:pPr>
            <w:r w:rsidRPr="005031B9">
              <w:t>200</w:t>
            </w:r>
            <w:r w:rsidR="003A57D9">
              <w:t>9</w:t>
            </w:r>
            <w:r w:rsidRPr="005031B9">
              <w:t>.</w:t>
            </w:r>
          </w:p>
        </w:tc>
        <w:tc>
          <w:tcPr>
            <w:tcW w:w="1298" w:type="pct"/>
            <w:gridSpan w:val="3"/>
            <w:vAlign w:val="center"/>
          </w:tcPr>
          <w:p w:rsidR="006E7452" w:rsidRPr="00755A75" w:rsidRDefault="00A82A65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6E7452" w:rsidRPr="00A6039F" w:rsidRDefault="006E7452" w:rsidP="00164380">
            <w:r>
              <w:t>Хигијена</w:t>
            </w:r>
          </w:p>
        </w:tc>
      </w:tr>
      <w:tr w:rsidR="006E7452" w:rsidRPr="00A22864" w:rsidTr="00A82A65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16" w:type="pct"/>
            <w:vAlign w:val="center"/>
          </w:tcPr>
          <w:p w:rsidR="006E7452" w:rsidRPr="00A22864" w:rsidRDefault="007335D1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2001</w:t>
            </w:r>
            <w:r w:rsidR="006E7452">
              <w:rPr>
                <w:lang w:val="sr-Cyrl-CS"/>
              </w:rPr>
              <w:t>.</w:t>
            </w:r>
          </w:p>
        </w:tc>
        <w:tc>
          <w:tcPr>
            <w:tcW w:w="1298" w:type="pct"/>
            <w:gridSpan w:val="3"/>
            <w:vAlign w:val="center"/>
          </w:tcPr>
          <w:p w:rsidR="006E7452" w:rsidRPr="00755A75" w:rsidRDefault="00A82A65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6E7452" w:rsidRPr="005031B9" w:rsidRDefault="006E7452" w:rsidP="00164380">
            <w:r>
              <w:t>Доктор медицине</w:t>
            </w:r>
          </w:p>
        </w:tc>
      </w:tr>
      <w:tr w:rsidR="006E7452" w:rsidRPr="00A22864" w:rsidTr="003C6851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E7452" w:rsidRPr="00E302F4" w:rsidRDefault="006E7452" w:rsidP="00806A5A">
            <w:pPr>
              <w:rPr>
                <w:sz w:val="18"/>
                <w:szCs w:val="18"/>
              </w:rPr>
            </w:pPr>
            <w:r w:rsidRPr="00E302F4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E302F4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6E7452" w:rsidRPr="00A22864" w:rsidTr="00A82A65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6E7452" w:rsidRPr="00646624" w:rsidRDefault="006E7452" w:rsidP="00806A5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6E7452" w:rsidRPr="00646624" w:rsidRDefault="006E7452" w:rsidP="00806A5A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484" w:type="pct"/>
            <w:gridSpan w:val="5"/>
            <w:vAlign w:val="center"/>
          </w:tcPr>
          <w:p w:rsidR="006E7452" w:rsidRPr="00646624" w:rsidRDefault="006E7452" w:rsidP="00806A5A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6E7452" w:rsidRPr="00A22864" w:rsidTr="00A82A65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6E7452" w:rsidRPr="00164380" w:rsidRDefault="006E7452" w:rsidP="00806A5A">
            <w:r>
              <w:t>1.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6E7452" w:rsidRPr="00E302F4" w:rsidRDefault="006E7452" w:rsidP="00806A5A">
            <w:pPr>
              <w:rPr>
                <w:lang w:val="sr-Cyrl-CS"/>
              </w:rPr>
            </w:pPr>
          </w:p>
        </w:tc>
        <w:tc>
          <w:tcPr>
            <w:tcW w:w="3484" w:type="pct"/>
            <w:gridSpan w:val="5"/>
            <w:vAlign w:val="center"/>
          </w:tcPr>
          <w:p w:rsidR="006E7452" w:rsidRPr="00380027" w:rsidRDefault="008A3CDE" w:rsidP="00FA2811">
            <w:pPr>
              <w:rPr>
                <w:lang w:val="sr-Cyrl-CS"/>
              </w:rPr>
            </w:pPr>
            <w:r w:rsidRPr="00380027">
              <w:rPr>
                <w:lang w:val="sr-Cyrl-CS"/>
              </w:rPr>
              <w:t>Методологија научно-истраживачког рада –</w:t>
            </w:r>
            <w:r w:rsidR="00FA2811">
              <w:rPr>
                <w:lang w:val="sr-Cyrl-CS"/>
              </w:rPr>
              <w:t>Истраживање нових домена фактора ризика за поремећаје здравља</w:t>
            </w:r>
            <w:r w:rsidR="00380027" w:rsidRPr="00380027">
              <w:rPr>
                <w:lang w:val="sr-Cyrl-CS"/>
              </w:rPr>
              <w:t>. ДАС групација превентивних наука, МФУБ</w:t>
            </w:r>
          </w:p>
        </w:tc>
      </w:tr>
      <w:tr w:rsidR="006E2AD0" w:rsidRPr="00A22864" w:rsidTr="00A82A65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6E2AD0" w:rsidRPr="006E2AD0" w:rsidRDefault="006E2AD0" w:rsidP="00806A5A">
            <w:r>
              <w:t xml:space="preserve">2.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6E2AD0" w:rsidRPr="00E302F4" w:rsidRDefault="00992DD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Екол_м01</w:t>
            </w:r>
          </w:p>
        </w:tc>
        <w:tc>
          <w:tcPr>
            <w:tcW w:w="3484" w:type="pct"/>
            <w:gridSpan w:val="5"/>
            <w:vAlign w:val="center"/>
          </w:tcPr>
          <w:p w:rsidR="006E2AD0" w:rsidRPr="00380027" w:rsidRDefault="006E2AD0" w:rsidP="00CE5A61">
            <w:pPr>
              <w:rPr>
                <w:bCs/>
                <w:lang w:val="sr-Cyrl-CS"/>
              </w:rPr>
            </w:pPr>
            <w:r w:rsidRPr="00380027">
              <w:rPr>
                <w:bCs/>
                <w:lang w:val="sr-Cyrl-CS"/>
              </w:rPr>
              <w:t>Животна средина и здравље</w:t>
            </w:r>
            <w:r w:rsidR="003C6851">
              <w:rPr>
                <w:bCs/>
                <w:lang w:val="sr-Cyrl-CS"/>
              </w:rPr>
              <w:t xml:space="preserve"> </w:t>
            </w:r>
            <w:r w:rsidR="006573E1" w:rsidRPr="006573E1">
              <w:rPr>
                <w:bCs/>
                <w:lang w:val="sr-Cyrl-CS"/>
              </w:rPr>
              <w:t>–</w:t>
            </w:r>
            <w:r w:rsidR="003C6851">
              <w:rPr>
                <w:bCs/>
                <w:lang w:val="sr-Cyrl-CS"/>
              </w:rPr>
              <w:t xml:space="preserve"> </w:t>
            </w:r>
            <w:r w:rsidRPr="00380027">
              <w:rPr>
                <w:bCs/>
                <w:lang w:val="sr-Cyrl-CS"/>
              </w:rPr>
              <w:t>методе и истраживачки проблеми.</w:t>
            </w:r>
            <w:r w:rsidR="003C6851">
              <w:rPr>
                <w:bCs/>
              </w:rPr>
              <w:t xml:space="preserve"> </w:t>
            </w:r>
            <w:r w:rsidRPr="00380027">
              <w:t>ДАС модул</w:t>
            </w:r>
            <w:r w:rsidR="00380027" w:rsidRPr="00380027">
              <w:t>:</w:t>
            </w:r>
            <w:r w:rsidRPr="00380027">
              <w:t xml:space="preserve"> Еколошки и нутритивни фактори и здравље, </w:t>
            </w:r>
            <w:r w:rsidRPr="00380027">
              <w:rPr>
                <w:lang w:val="sr-Cyrl-CS"/>
              </w:rPr>
              <w:t>МФУБ</w:t>
            </w:r>
          </w:p>
        </w:tc>
      </w:tr>
      <w:tr w:rsidR="006E7452" w:rsidRPr="00A22864" w:rsidTr="00A82A65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6E7452" w:rsidRPr="00164380" w:rsidRDefault="006E2AD0" w:rsidP="00806A5A">
            <w:r>
              <w:t>3</w:t>
            </w:r>
            <w:r w:rsidR="006E7452">
              <w:t>.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6E7452" w:rsidRPr="00E302F4" w:rsidRDefault="00992DD5" w:rsidP="00970BD2">
            <w:pPr>
              <w:rPr>
                <w:lang w:val="sr-Cyrl-CS"/>
              </w:rPr>
            </w:pPr>
            <w:r>
              <w:rPr>
                <w:lang w:val="sr-Cyrl-CS"/>
              </w:rPr>
              <w:t>Екол_е04</w:t>
            </w:r>
          </w:p>
        </w:tc>
        <w:tc>
          <w:tcPr>
            <w:tcW w:w="3484" w:type="pct"/>
            <w:gridSpan w:val="5"/>
            <w:vAlign w:val="center"/>
          </w:tcPr>
          <w:p w:rsidR="00710C61" w:rsidRPr="00380027" w:rsidRDefault="0004036D" w:rsidP="00783F13">
            <w:r w:rsidRPr="0004036D">
              <w:rPr>
                <w:lang w:val="sr-Cyrl-CS"/>
              </w:rPr>
              <w:t>Истраживања о исхрани различитих популационих категорија.</w:t>
            </w:r>
            <w:r w:rsidR="003C6851">
              <w:t xml:space="preserve"> </w:t>
            </w:r>
            <w:r w:rsidR="00CE5A61" w:rsidRPr="0004036D">
              <w:t>ДАС</w:t>
            </w:r>
            <w:bookmarkStart w:id="0" w:name="_GoBack"/>
            <w:bookmarkEnd w:id="0"/>
          </w:p>
          <w:p w:rsidR="006E7452" w:rsidRPr="00380027" w:rsidRDefault="00380027" w:rsidP="00783F13">
            <w:pPr>
              <w:rPr>
                <w:lang w:val="sr-Cyrl-CS"/>
              </w:rPr>
            </w:pPr>
            <w:r w:rsidRPr="00380027">
              <w:t>м</w:t>
            </w:r>
            <w:r w:rsidR="006E7452" w:rsidRPr="00380027">
              <w:t>одул</w:t>
            </w:r>
            <w:r w:rsidRPr="00380027">
              <w:t>:</w:t>
            </w:r>
            <w:r w:rsidR="006E7452" w:rsidRPr="00380027">
              <w:t xml:space="preserve"> Еколошки и нутритивни фактори и здравље, </w:t>
            </w:r>
            <w:r w:rsidR="006E7452" w:rsidRPr="00380027">
              <w:rPr>
                <w:lang w:val="sr-Cyrl-CS"/>
              </w:rPr>
              <w:t>МФУБ</w:t>
            </w:r>
          </w:p>
        </w:tc>
      </w:tr>
      <w:tr w:rsidR="00CE5A61" w:rsidRPr="00A22864" w:rsidTr="003C6851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CE5A61" w:rsidRPr="00E302F4" w:rsidRDefault="00CE5A61" w:rsidP="00806A5A">
            <w:pPr>
              <w:rPr>
                <w:b/>
                <w:sz w:val="18"/>
                <w:szCs w:val="18"/>
                <w:lang w:val="sr-Cyrl-CS"/>
              </w:rPr>
            </w:pPr>
            <w:r w:rsidRPr="00E302F4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E302F4">
              <w:rPr>
                <w:b/>
                <w:sz w:val="18"/>
                <w:szCs w:val="18"/>
                <w:lang w:val="sr-Cyrl-CS"/>
              </w:rPr>
              <w:t xml:space="preserve"> у складу</w:t>
            </w:r>
            <w:r>
              <w:rPr>
                <w:b/>
                <w:sz w:val="18"/>
                <w:szCs w:val="18"/>
                <w:lang w:val="sr-Cyrl-CS"/>
              </w:rPr>
              <w:t xml:space="preserve"> са захтевима допунских услова </w:t>
            </w:r>
            <w:r w:rsidRPr="00E302F4">
              <w:rPr>
                <w:b/>
                <w:sz w:val="18"/>
                <w:szCs w:val="18"/>
                <w:lang w:val="sr-Cyrl-CS"/>
              </w:rPr>
              <w:t>стандарда за дато поље (минимално 10 не више од 20)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A040ED" w:rsidRDefault="00CE5A61" w:rsidP="00263D30">
            <w:pPr>
              <w:contextualSpacing/>
              <w:rPr>
                <w:sz w:val="18"/>
                <w:szCs w:val="18"/>
              </w:rPr>
            </w:pPr>
            <w:r w:rsidRPr="00A040ED">
              <w:rPr>
                <w:sz w:val="18"/>
                <w:szCs w:val="18"/>
              </w:rPr>
              <w:t xml:space="preserve">Stosovic D, Vasiljevic N, Jovanovic V, Cirkovic A, </w:t>
            </w:r>
            <w:r w:rsidRPr="00CE124C">
              <w:rPr>
                <w:sz w:val="18"/>
                <w:szCs w:val="18"/>
              </w:rPr>
              <w:t>Paunovic K</w:t>
            </w:r>
            <w:r w:rsidRPr="00A040ED">
              <w:rPr>
                <w:sz w:val="18"/>
                <w:szCs w:val="18"/>
              </w:rPr>
              <w:t xml:space="preserve">, </w:t>
            </w:r>
            <w:r w:rsidRPr="00CE124C">
              <w:rPr>
                <w:b/>
                <w:sz w:val="18"/>
                <w:szCs w:val="18"/>
              </w:rPr>
              <w:t>Davidovic D</w:t>
            </w:r>
            <w:r w:rsidRPr="00A040ED">
              <w:rPr>
                <w:sz w:val="18"/>
                <w:szCs w:val="18"/>
              </w:rPr>
              <w:t>. Dietary habits of older adults in Serbia – findings from the national health survey. Front Public Health, 2021;9:610873.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CE5A61" w:rsidP="00263D30">
            <w:pPr>
              <w:pStyle w:val="ListParagraph"/>
              <w:ind w:left="0"/>
              <w:jc w:val="both"/>
              <w:rPr>
                <w:sz w:val="18"/>
              </w:rPr>
            </w:pPr>
            <w:r w:rsidRPr="00CE124C">
              <w:rPr>
                <w:b/>
                <w:sz w:val="18"/>
              </w:rPr>
              <w:t>Davidović D</w:t>
            </w:r>
            <w:r w:rsidRPr="00263D30">
              <w:rPr>
                <w:sz w:val="18"/>
              </w:rPr>
              <w:t xml:space="preserve">, </w:t>
            </w:r>
            <w:r w:rsidRPr="00CE124C">
              <w:rPr>
                <w:sz w:val="18"/>
              </w:rPr>
              <w:t>Paunović K,</w:t>
            </w:r>
            <w:r w:rsidRPr="00263D30">
              <w:rPr>
                <w:sz w:val="18"/>
              </w:rPr>
              <w:t>Zarić D, Jovanović A, Vasiljević N,Stošović D, Tomanić M.  Nutrition and health claims spectra on pre-packaged food in Serbia: a repeated cross-sectional study. Nutrients, 2021;13(8):2832.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894AAC" w:rsidP="00263D30">
            <w:pPr>
              <w:pStyle w:val="ListParagraph"/>
              <w:ind w:left="0"/>
              <w:jc w:val="both"/>
              <w:rPr>
                <w:sz w:val="18"/>
                <w:szCs w:val="16"/>
                <w:lang w:val="sr-Cyrl-CS"/>
              </w:rPr>
            </w:pPr>
            <w:r w:rsidRPr="00894AAC">
              <w:rPr>
                <w:sz w:val="18"/>
                <w:szCs w:val="16"/>
              </w:rPr>
              <w:t xml:space="preserve">Tomanić M, Belojević G, Jovanović A, Vasiljević N, </w:t>
            </w:r>
            <w:r w:rsidRPr="00894AAC">
              <w:rPr>
                <w:b/>
                <w:sz w:val="18"/>
                <w:szCs w:val="16"/>
              </w:rPr>
              <w:t>Davidović D</w:t>
            </w:r>
            <w:r w:rsidRPr="00894AAC">
              <w:rPr>
                <w:sz w:val="18"/>
                <w:szCs w:val="16"/>
              </w:rPr>
              <w:t>, Maksimović</w:t>
            </w:r>
            <w:r w:rsidRPr="00894AAC">
              <w:rPr>
                <w:sz w:val="18"/>
                <w:szCs w:val="16"/>
                <w:lang w:val="en-US"/>
              </w:rPr>
              <w:t xml:space="preserve"> K. Dietary Factors and Tinnitus among Adolescents. </w:t>
            </w:r>
            <w:r w:rsidRPr="00894AAC">
              <w:rPr>
                <w:iCs/>
                <w:sz w:val="18"/>
                <w:szCs w:val="16"/>
                <w:lang w:val="en-US"/>
              </w:rPr>
              <w:t>Nutrients</w:t>
            </w:r>
            <w:r w:rsidRPr="00894AAC">
              <w:rPr>
                <w:sz w:val="18"/>
                <w:szCs w:val="16"/>
                <w:lang w:val="en-US"/>
              </w:rPr>
              <w:t xml:space="preserve"> 2020; 12(11):3291. 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183B36" w:rsidP="00263D30">
            <w:pPr>
              <w:contextualSpacing/>
              <w:jc w:val="both"/>
              <w:rPr>
                <w:sz w:val="18"/>
              </w:rPr>
            </w:pPr>
            <w:r w:rsidRPr="00183B36">
              <w:rPr>
                <w:sz w:val="18"/>
              </w:rPr>
              <w:t xml:space="preserve">Milenković S, Belojević G, Paunović K, </w:t>
            </w:r>
            <w:r w:rsidRPr="00183B36">
              <w:rPr>
                <w:b/>
                <w:sz w:val="18"/>
              </w:rPr>
              <w:t>Davidović D</w:t>
            </w:r>
            <w:r w:rsidRPr="00183B36">
              <w:rPr>
                <w:sz w:val="18"/>
              </w:rPr>
              <w:t>. Historical aspect of left-handedness. Srp Arh Cel Lek 2019; 147 (11-12): 782-5.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072847" w:rsidP="00263D30">
            <w:pPr>
              <w:pStyle w:val="ListParagraph"/>
              <w:ind w:left="0"/>
              <w:jc w:val="both"/>
              <w:rPr>
                <w:sz w:val="18"/>
              </w:rPr>
            </w:pPr>
            <w:r w:rsidRPr="00072847">
              <w:rPr>
                <w:b/>
                <w:sz w:val="18"/>
              </w:rPr>
              <w:t>Davidović D</w:t>
            </w:r>
            <w:r w:rsidRPr="00072847">
              <w:rPr>
                <w:sz w:val="18"/>
              </w:rPr>
              <w:t>, Tomić D, Paunović K, Vasiljević N, Jorga J. Nutrition labelling of pre-packaged foods in Belgrade, Serbia: current situation. Public Health Nutr 2015; 18(11):1969-78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463BEB" w:rsidRDefault="00072847" w:rsidP="00263D30">
            <w:pPr>
              <w:pStyle w:val="ListParagraph"/>
              <w:ind w:left="0"/>
              <w:jc w:val="both"/>
              <w:rPr>
                <w:sz w:val="18"/>
              </w:rPr>
            </w:pPr>
            <w:r w:rsidRPr="00463BEB">
              <w:rPr>
                <w:sz w:val="18"/>
              </w:rPr>
              <w:t xml:space="preserve">Vlajinac H, Marinkovic J, Tanaskovic S, Kocev N, Radak D, </w:t>
            </w:r>
            <w:r w:rsidRPr="00463BEB">
              <w:rPr>
                <w:b/>
                <w:sz w:val="18"/>
              </w:rPr>
              <w:t>Davidović D</w:t>
            </w:r>
            <w:r w:rsidRPr="00463BEB">
              <w:rPr>
                <w:sz w:val="18"/>
              </w:rPr>
              <w:t>, Maksimovic M. Quality of life after peripheral bypass surgery: a 1 year follow-up. Wien Klin Wochenschr 2015; 127(5-6):210-7.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6C72C7" w:rsidP="00263D30">
            <w:pPr>
              <w:contextualSpacing/>
              <w:jc w:val="both"/>
              <w:rPr>
                <w:sz w:val="18"/>
              </w:rPr>
            </w:pPr>
            <w:r w:rsidRPr="006C72C7">
              <w:rPr>
                <w:sz w:val="18"/>
              </w:rPr>
              <w:t xml:space="preserve">Backović D, Maksimović M, </w:t>
            </w:r>
            <w:r w:rsidRPr="006C72C7">
              <w:rPr>
                <w:b/>
                <w:sz w:val="18"/>
              </w:rPr>
              <w:t>Davidović D</w:t>
            </w:r>
            <w:r w:rsidRPr="006C72C7">
              <w:rPr>
                <w:sz w:val="18"/>
              </w:rPr>
              <w:t>, Zivojinović JI, Stevanović D.</w:t>
            </w:r>
            <w:r w:rsidRPr="006C72C7">
              <w:rPr>
                <w:sz w:val="18"/>
                <w:lang w:val="en-US"/>
              </w:rPr>
              <w:t xml:space="preserve"> Stress and mental health among medical students.</w:t>
            </w:r>
            <w:r w:rsidRPr="006C72C7">
              <w:rPr>
                <w:sz w:val="18"/>
              </w:rPr>
              <w:t xml:space="preserve"> Srp Arh Celok Lek 2013; 141(11-12):780-4.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6C72C7" w:rsidP="00263D30">
            <w:pPr>
              <w:contextualSpacing/>
              <w:jc w:val="both"/>
              <w:rPr>
                <w:sz w:val="18"/>
              </w:rPr>
            </w:pPr>
            <w:r w:rsidRPr="006C72C7">
              <w:rPr>
                <w:sz w:val="18"/>
              </w:rPr>
              <w:t xml:space="preserve">Jorga J, Maksimović M, </w:t>
            </w:r>
            <w:r w:rsidRPr="006C72C7">
              <w:rPr>
                <w:b/>
                <w:sz w:val="18"/>
              </w:rPr>
              <w:t>Davidović D</w:t>
            </w:r>
            <w:r w:rsidRPr="006C72C7">
              <w:rPr>
                <w:sz w:val="18"/>
              </w:rPr>
              <w:t xml:space="preserve">, Vasiljević N, Plećaš D. Patient's and physician's weight management goals based on silhouettes and BMI. Obesity and Metabolism 2010; 6:34-8.  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470F91" w:rsidP="00263D30">
            <w:pPr>
              <w:contextualSpacing/>
              <w:jc w:val="both"/>
              <w:rPr>
                <w:sz w:val="18"/>
              </w:rPr>
            </w:pPr>
            <w:r>
              <w:rPr>
                <w:sz w:val="18"/>
              </w:rPr>
              <w:t>Ј</w:t>
            </w:r>
            <w:r w:rsidRPr="00470F91">
              <w:rPr>
                <w:sz w:val="18"/>
              </w:rPr>
              <w:t xml:space="preserve">orga J, Šević Lj, Maksimović M, Đurišić N, </w:t>
            </w:r>
            <w:r w:rsidRPr="00470F91">
              <w:rPr>
                <w:b/>
                <w:sz w:val="18"/>
              </w:rPr>
              <w:t>Davidović D</w:t>
            </w:r>
            <w:r w:rsidRPr="00470F91">
              <w:rPr>
                <w:sz w:val="18"/>
              </w:rPr>
              <w:t>, Micić D. Relationship between C-reactive protein and the metabolic syndrome in overweight and obese patients. Obesity and Metabolism 2007; 3 (4): 161-7.</w:t>
            </w:r>
          </w:p>
        </w:tc>
      </w:tr>
      <w:tr w:rsidR="00CE5A61" w:rsidRPr="00263D30" w:rsidTr="00A82A65">
        <w:trPr>
          <w:trHeight w:val="227"/>
          <w:jc w:val="center"/>
        </w:trPr>
        <w:tc>
          <w:tcPr>
            <w:tcW w:w="309" w:type="pct"/>
            <w:vAlign w:val="center"/>
          </w:tcPr>
          <w:p w:rsidR="00CE5A61" w:rsidRPr="00263D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1" w:type="pct"/>
            <w:gridSpan w:val="7"/>
            <w:shd w:val="clear" w:color="auto" w:fill="auto"/>
            <w:vAlign w:val="center"/>
          </w:tcPr>
          <w:p w:rsidR="00CE5A61" w:rsidRPr="00263D30" w:rsidRDefault="00470F91" w:rsidP="00263D30">
            <w:pPr>
              <w:contextualSpacing/>
              <w:jc w:val="both"/>
              <w:rPr>
                <w:sz w:val="18"/>
              </w:rPr>
            </w:pPr>
            <w:r w:rsidRPr="00470F91">
              <w:rPr>
                <w:b/>
                <w:bCs/>
                <w:sz w:val="18"/>
              </w:rPr>
              <w:t>Davidović DB</w:t>
            </w:r>
            <w:r w:rsidRPr="00470F91">
              <w:rPr>
                <w:b/>
                <w:sz w:val="18"/>
              </w:rPr>
              <w:t>,</w:t>
            </w:r>
            <w:r w:rsidRPr="00470F91">
              <w:rPr>
                <w:sz w:val="18"/>
              </w:rPr>
              <w:t> Tomić DV, Jorga JB. </w:t>
            </w:r>
            <w:r w:rsidRPr="00470F91">
              <w:rPr>
                <w:sz w:val="18"/>
                <w:lang w:val="en-US"/>
              </w:rPr>
              <w:t>Dietary habits as a risk factor of gallstone disease in Serbia. ActaChirIugosl 2011; 58: 41-4.</w:t>
            </w:r>
          </w:p>
        </w:tc>
      </w:tr>
      <w:tr w:rsidR="00CE5A61" w:rsidRPr="00A22864" w:rsidTr="003C6851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CE5A61" w:rsidRPr="0018658A" w:rsidRDefault="00CE5A61" w:rsidP="00806A5A">
            <w:pPr>
              <w:rPr>
                <w:lang w:val="sr-Cyrl-CS"/>
              </w:rPr>
            </w:pPr>
            <w:r w:rsidRPr="0018658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CE5A61" w:rsidRPr="00A22864" w:rsidTr="003C6851">
        <w:trPr>
          <w:trHeight w:val="227"/>
          <w:jc w:val="center"/>
        </w:trPr>
        <w:tc>
          <w:tcPr>
            <w:tcW w:w="2229" w:type="pct"/>
            <w:gridSpan w:val="5"/>
            <w:vAlign w:val="center"/>
          </w:tcPr>
          <w:p w:rsidR="00CE5A61" w:rsidRPr="0018658A" w:rsidRDefault="00CE5A61" w:rsidP="00263D30">
            <w:r w:rsidRPr="0018658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771" w:type="pct"/>
            <w:gridSpan w:val="3"/>
            <w:vAlign w:val="center"/>
          </w:tcPr>
          <w:p w:rsidR="00CE5A61" w:rsidRPr="0077732F" w:rsidRDefault="0077732F" w:rsidP="001C79CA">
            <w:r w:rsidRPr="0077732F">
              <w:t>34</w:t>
            </w:r>
            <w:r w:rsidR="00CE5A61" w:rsidRPr="0077732F">
              <w:t xml:space="preserve"> цитата, </w:t>
            </w:r>
            <w:r w:rsidR="001C79CA" w:rsidRPr="001C79CA">
              <w:t>32</w:t>
            </w:r>
            <w:r w:rsidR="00CE5A61" w:rsidRPr="001C79CA">
              <w:t xml:space="preserve"> хетероцитата, </w:t>
            </w:r>
            <w:r w:rsidR="00CE5A61" w:rsidRPr="0077732F">
              <w:rPr>
                <w:rStyle w:val="Emphasis"/>
              </w:rPr>
              <w:t>h</w:t>
            </w:r>
            <w:r w:rsidR="00CE5A61" w:rsidRPr="0077732F">
              <w:t xml:space="preserve">-index: </w:t>
            </w:r>
            <w:r w:rsidRPr="0077732F">
              <w:t>4</w:t>
            </w:r>
          </w:p>
        </w:tc>
      </w:tr>
      <w:tr w:rsidR="00CE5A61" w:rsidRPr="00A22864" w:rsidTr="003C6851">
        <w:trPr>
          <w:trHeight w:val="227"/>
          <w:jc w:val="center"/>
        </w:trPr>
        <w:tc>
          <w:tcPr>
            <w:tcW w:w="2229" w:type="pct"/>
            <w:gridSpan w:val="5"/>
            <w:vAlign w:val="center"/>
          </w:tcPr>
          <w:p w:rsidR="00CE5A61" w:rsidRPr="00263D30" w:rsidRDefault="00CE5A61" w:rsidP="00806A5A">
            <w:r w:rsidRPr="0018658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771" w:type="pct"/>
            <w:gridSpan w:val="3"/>
            <w:vAlign w:val="center"/>
          </w:tcPr>
          <w:p w:rsidR="00CE5A61" w:rsidRPr="00263D30" w:rsidRDefault="0077732F" w:rsidP="00806A5A">
            <w:r>
              <w:t>8</w:t>
            </w:r>
          </w:p>
        </w:tc>
      </w:tr>
      <w:tr w:rsidR="00CE5A61" w:rsidRPr="00A22864" w:rsidTr="003C6851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CE5A61" w:rsidRPr="0018658A" w:rsidRDefault="00CE5A61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944" w:type="pct"/>
            <w:gridSpan w:val="3"/>
            <w:vAlign w:val="center"/>
          </w:tcPr>
          <w:p w:rsidR="00CE5A61" w:rsidRPr="003C6851" w:rsidRDefault="00CE5A61" w:rsidP="008E4238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Домаћи: </w:t>
            </w:r>
            <w:r w:rsidR="003C6851">
              <w:t>2</w:t>
            </w:r>
            <w:r w:rsidR="003C6851">
              <w:rPr>
                <w:lang w:val="sr-Cyrl-CS"/>
              </w:rPr>
              <w:t xml:space="preserve">: </w:t>
            </w:r>
            <w:r w:rsidR="008E4238" w:rsidRPr="008E4238">
              <w:t>OИ 175067</w:t>
            </w:r>
            <w:r w:rsidR="008E4238">
              <w:t xml:space="preserve">; </w:t>
            </w:r>
            <w:r w:rsidR="008E4238" w:rsidRPr="008E4238">
              <w:t>ИИИ 41030</w:t>
            </w:r>
          </w:p>
        </w:tc>
        <w:tc>
          <w:tcPr>
            <w:tcW w:w="1484" w:type="pct"/>
            <w:vAlign w:val="center"/>
          </w:tcPr>
          <w:p w:rsidR="00CE5A61" w:rsidRPr="0018658A" w:rsidRDefault="00CE5A61" w:rsidP="00446E4F">
            <w:r w:rsidRPr="0018658A">
              <w:rPr>
                <w:lang w:val="sr-Cyrl-CS"/>
              </w:rPr>
              <w:t xml:space="preserve">Међународни: </w:t>
            </w:r>
            <w:r>
              <w:rPr>
                <w:lang w:val="sr-Cyrl-CS"/>
              </w:rPr>
              <w:t>/</w:t>
            </w:r>
          </w:p>
        </w:tc>
      </w:tr>
      <w:tr w:rsidR="00CE5A61" w:rsidRPr="00A22864" w:rsidTr="003C6851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CE5A61" w:rsidRPr="0018658A" w:rsidRDefault="00CE5A61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Усавршавања </w:t>
            </w:r>
          </w:p>
        </w:tc>
        <w:tc>
          <w:tcPr>
            <w:tcW w:w="3428" w:type="pct"/>
            <w:gridSpan w:val="4"/>
            <w:vAlign w:val="center"/>
          </w:tcPr>
          <w:p w:rsidR="000479AC" w:rsidRPr="000479AC" w:rsidRDefault="000479AC" w:rsidP="000479AC">
            <w:r>
              <w:t xml:space="preserve">Учествовала на </w:t>
            </w:r>
            <w:r w:rsidRPr="000479AC">
              <w:t>међународном курсу у организацији European Association for Gastroenterology, Endoscopy and Nutrition „Recent Advancees in Gut Microbiota – in Health and Didease“ 12.09.2015.</w:t>
            </w:r>
            <w:r>
              <w:t xml:space="preserve"> у Београду.</w:t>
            </w:r>
          </w:p>
        </w:tc>
      </w:tr>
      <w:tr w:rsidR="00CE5A61" w:rsidRPr="00A22864" w:rsidTr="003C6851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CE5A61" w:rsidRPr="00446E4F" w:rsidRDefault="00CE5A61" w:rsidP="00D75AD5">
            <w:pPr>
              <w:rPr>
                <w:sz w:val="18"/>
                <w:szCs w:val="18"/>
              </w:rPr>
            </w:pPr>
            <w:r w:rsidRPr="003C6851">
              <w:rPr>
                <w:szCs w:val="18"/>
              </w:rPr>
              <w:t xml:space="preserve">Други подаци које сматрате релевантним: ментор </w:t>
            </w:r>
            <w:r w:rsidR="00D75AD5" w:rsidRPr="003C6851">
              <w:rPr>
                <w:szCs w:val="18"/>
              </w:rPr>
              <w:t>пет</w:t>
            </w:r>
            <w:r w:rsidR="003C6851">
              <w:rPr>
                <w:szCs w:val="18"/>
                <w:lang w:val="sr-Cyrl-CS"/>
              </w:rPr>
              <w:t xml:space="preserve"> </w:t>
            </w:r>
            <w:r w:rsidR="00D75AD5" w:rsidRPr="003C6851">
              <w:rPr>
                <w:szCs w:val="18"/>
              </w:rPr>
              <w:t>дипломских радова, два завршна рада специјалистичких академских студија и једног рада мастер академских студија</w:t>
            </w:r>
            <w:r w:rsidRPr="003C6851">
              <w:rPr>
                <w:szCs w:val="18"/>
              </w:rPr>
              <w:t>;</w:t>
            </w:r>
            <w:r w:rsidR="003C6851">
              <w:rPr>
                <w:szCs w:val="18"/>
                <w:lang w:val="sr-Cyrl-CS"/>
              </w:rPr>
              <w:t xml:space="preserve"> </w:t>
            </w:r>
            <w:r w:rsidR="00D75AD5" w:rsidRPr="003C6851">
              <w:rPr>
                <w:szCs w:val="18"/>
              </w:rPr>
              <w:t>аутор поглавља у</w:t>
            </w:r>
            <w:r w:rsidRPr="003C6851">
              <w:rPr>
                <w:szCs w:val="18"/>
              </w:rPr>
              <w:t xml:space="preserve"> практикуму из</w:t>
            </w:r>
            <w:r w:rsidR="003C6851">
              <w:rPr>
                <w:szCs w:val="18"/>
                <w:lang w:val="sr-Cyrl-CS"/>
              </w:rPr>
              <w:t xml:space="preserve"> </w:t>
            </w:r>
            <w:r w:rsidRPr="003C6851">
              <w:rPr>
                <w:szCs w:val="18"/>
              </w:rPr>
              <w:t xml:space="preserve">хигијене са медицинском екологијом за студенте МФУБ; предавач по позиву на </w:t>
            </w:r>
            <w:r w:rsidR="00D75AD5" w:rsidRPr="003C6851">
              <w:rPr>
                <w:szCs w:val="18"/>
              </w:rPr>
              <w:t>два</w:t>
            </w:r>
            <w:r w:rsidR="00C01190" w:rsidRPr="003C6851">
              <w:rPr>
                <w:szCs w:val="18"/>
              </w:rPr>
              <w:t xml:space="preserve"> међународна скупа.</w:t>
            </w:r>
          </w:p>
        </w:tc>
      </w:tr>
    </w:tbl>
    <w:p w:rsidR="00707717" w:rsidRPr="000B75B7" w:rsidRDefault="00707717" w:rsidP="006E7452"/>
    <w:sectPr w:rsidR="00707717" w:rsidRPr="000B75B7" w:rsidSect="00164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B16" w:rsidRDefault="00E93B16" w:rsidP="0018658A">
      <w:r>
        <w:separator/>
      </w:r>
    </w:p>
  </w:endnote>
  <w:endnote w:type="continuationSeparator" w:id="1">
    <w:p w:rsidR="00E93B16" w:rsidRDefault="00E93B16" w:rsidP="0018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B16" w:rsidRDefault="00E93B16" w:rsidP="0018658A">
      <w:r>
        <w:separator/>
      </w:r>
    </w:p>
  </w:footnote>
  <w:footnote w:type="continuationSeparator" w:id="1">
    <w:p w:rsidR="00E93B16" w:rsidRDefault="00E93B16" w:rsidP="00186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7BA2"/>
    <w:multiLevelType w:val="hybridMultilevel"/>
    <w:tmpl w:val="99D8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E0379"/>
    <w:multiLevelType w:val="hybridMultilevel"/>
    <w:tmpl w:val="ADFE881E"/>
    <w:lvl w:ilvl="0" w:tplc="B22A80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7F52D6E"/>
    <w:multiLevelType w:val="hybridMultilevel"/>
    <w:tmpl w:val="54887B76"/>
    <w:lvl w:ilvl="0" w:tplc="756C3ACE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D57C4"/>
    <w:multiLevelType w:val="hybridMultilevel"/>
    <w:tmpl w:val="89446ACA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72963F62"/>
    <w:multiLevelType w:val="hybridMultilevel"/>
    <w:tmpl w:val="C62640CE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C35EC"/>
    <w:multiLevelType w:val="hybridMultilevel"/>
    <w:tmpl w:val="D130D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95F5D"/>
    <w:multiLevelType w:val="hybridMultilevel"/>
    <w:tmpl w:val="7E92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EE2E49"/>
    <w:multiLevelType w:val="hybridMultilevel"/>
    <w:tmpl w:val="E8E0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removePersonalInformation/>
  <w:removeDateAndTime/>
  <w:displayBackgroundShape/>
  <w:defaultTabStop w:val="720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27EB0"/>
    <w:rsid w:val="00022D7F"/>
    <w:rsid w:val="0004036D"/>
    <w:rsid w:val="000479AC"/>
    <w:rsid w:val="000708D6"/>
    <w:rsid w:val="00072847"/>
    <w:rsid w:val="000A0995"/>
    <w:rsid w:val="000B75B7"/>
    <w:rsid w:val="000F67E9"/>
    <w:rsid w:val="00164380"/>
    <w:rsid w:val="001754A4"/>
    <w:rsid w:val="00176398"/>
    <w:rsid w:val="00176BF3"/>
    <w:rsid w:val="00183B36"/>
    <w:rsid w:val="0018658A"/>
    <w:rsid w:val="001A303F"/>
    <w:rsid w:val="001C5B48"/>
    <w:rsid w:val="001C79CA"/>
    <w:rsid w:val="001E197C"/>
    <w:rsid w:val="00263D30"/>
    <w:rsid w:val="002B6877"/>
    <w:rsid w:val="002C44DF"/>
    <w:rsid w:val="002D006C"/>
    <w:rsid w:val="002D1A26"/>
    <w:rsid w:val="003212D1"/>
    <w:rsid w:val="00380027"/>
    <w:rsid w:val="003A57D9"/>
    <w:rsid w:val="003A6AE7"/>
    <w:rsid w:val="003A6DF9"/>
    <w:rsid w:val="003C6018"/>
    <w:rsid w:val="003C6851"/>
    <w:rsid w:val="003E7CAA"/>
    <w:rsid w:val="00446E4F"/>
    <w:rsid w:val="00461494"/>
    <w:rsid w:val="00463BEB"/>
    <w:rsid w:val="00470F91"/>
    <w:rsid w:val="0048582D"/>
    <w:rsid w:val="004900D6"/>
    <w:rsid w:val="00517624"/>
    <w:rsid w:val="005237D2"/>
    <w:rsid w:val="00525FD6"/>
    <w:rsid w:val="00557136"/>
    <w:rsid w:val="005A0C88"/>
    <w:rsid w:val="005D7902"/>
    <w:rsid w:val="006573E1"/>
    <w:rsid w:val="006A52E1"/>
    <w:rsid w:val="006C72C7"/>
    <w:rsid w:val="006D0C95"/>
    <w:rsid w:val="006E2AD0"/>
    <w:rsid w:val="006E5FCB"/>
    <w:rsid w:val="006E7452"/>
    <w:rsid w:val="00707717"/>
    <w:rsid w:val="007102DA"/>
    <w:rsid w:val="00710C61"/>
    <w:rsid w:val="007335D1"/>
    <w:rsid w:val="0077732F"/>
    <w:rsid w:val="00783F13"/>
    <w:rsid w:val="007A2CE8"/>
    <w:rsid w:val="007D36E7"/>
    <w:rsid w:val="008636EA"/>
    <w:rsid w:val="00894AAC"/>
    <w:rsid w:val="008A35DA"/>
    <w:rsid w:val="008A3CDE"/>
    <w:rsid w:val="008E4238"/>
    <w:rsid w:val="00905CC3"/>
    <w:rsid w:val="00970BD2"/>
    <w:rsid w:val="00973672"/>
    <w:rsid w:val="009828AF"/>
    <w:rsid w:val="00986BCD"/>
    <w:rsid w:val="00992DD5"/>
    <w:rsid w:val="009B2756"/>
    <w:rsid w:val="00A040ED"/>
    <w:rsid w:val="00A6039F"/>
    <w:rsid w:val="00A61C23"/>
    <w:rsid w:val="00A64614"/>
    <w:rsid w:val="00A82A65"/>
    <w:rsid w:val="00B412E7"/>
    <w:rsid w:val="00B610DD"/>
    <w:rsid w:val="00B76158"/>
    <w:rsid w:val="00B91806"/>
    <w:rsid w:val="00BC1646"/>
    <w:rsid w:val="00C01190"/>
    <w:rsid w:val="00C01887"/>
    <w:rsid w:val="00C27EB0"/>
    <w:rsid w:val="00CE124C"/>
    <w:rsid w:val="00CE5A61"/>
    <w:rsid w:val="00D2095E"/>
    <w:rsid w:val="00D75AD5"/>
    <w:rsid w:val="00D96CB2"/>
    <w:rsid w:val="00DE102B"/>
    <w:rsid w:val="00E06C76"/>
    <w:rsid w:val="00E302F4"/>
    <w:rsid w:val="00E37F67"/>
    <w:rsid w:val="00E93B16"/>
    <w:rsid w:val="00EA4322"/>
    <w:rsid w:val="00EB3996"/>
    <w:rsid w:val="00EC571F"/>
    <w:rsid w:val="00FA2811"/>
    <w:rsid w:val="00FB5C5F"/>
    <w:rsid w:val="00FE20CD"/>
    <w:rsid w:val="00FE6467"/>
    <w:rsid w:val="00FF6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C9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91806"/>
    <w:rPr>
      <w:i/>
      <w:iCs/>
    </w:rPr>
  </w:style>
  <w:style w:type="paragraph" w:customStyle="1" w:styleId="Tekstclana">
    <w:name w:val="__Tekst clana"/>
    <w:basedOn w:val="Normal"/>
    <w:rsid w:val="00B91806"/>
    <w:pPr>
      <w:widowControl/>
      <w:numPr>
        <w:numId w:val="2"/>
      </w:numPr>
      <w:autoSpaceDE/>
      <w:autoSpaceDN/>
      <w:adjustRightInd/>
      <w:spacing w:beforeLines="20" w:afterLines="20"/>
    </w:pPr>
    <w:rPr>
      <w:rFonts w:eastAsia="Times New Roman"/>
      <w:sz w:val="24"/>
      <w:szCs w:val="24"/>
      <w:lang w:val="en-US" w:eastAsia="en-US" w:bidi="en-US"/>
    </w:rPr>
  </w:style>
  <w:style w:type="character" w:styleId="Strong">
    <w:name w:val="Strong"/>
    <w:basedOn w:val="DefaultParagraphFont"/>
    <w:qFormat/>
    <w:rsid w:val="002C44D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2021-11-22T12:22:00Z</dcterms:created>
  <dcterms:modified xsi:type="dcterms:W3CDTF">2021-11-28T11:18:00Z</dcterms:modified>
</cp:coreProperties>
</file>